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03" w:rsidRPr="007F6303" w:rsidRDefault="007F6303" w:rsidP="007F6303">
      <w:pPr>
        <w:shd w:val="clear" w:color="auto" w:fill="FFFFFF"/>
        <w:spacing w:after="0" w:line="300" w:lineRule="atLeast"/>
        <w:textAlignment w:val="baseline"/>
        <w:outlineLvl w:val="0"/>
        <w:rPr>
          <w:rFonts w:eastAsia="Times New Roman" w:cstheme="minorHAnsi"/>
          <w:color w:val="FFFFFF"/>
          <w:kern w:val="36"/>
          <w:sz w:val="32"/>
          <w:szCs w:val="32"/>
          <w:lang w:val="en-US" w:eastAsia="ru-RU"/>
        </w:rPr>
      </w:pPr>
      <w:proofErr w:type="spellStart"/>
      <w:r w:rsidRPr="007F6303">
        <w:rPr>
          <w:rFonts w:eastAsia="Times New Roman" w:cstheme="minorHAnsi"/>
          <w:b/>
          <w:bCs/>
          <w:color w:val="330000"/>
          <w:kern w:val="36"/>
          <w:sz w:val="32"/>
          <w:szCs w:val="32"/>
          <w:bdr w:val="none" w:sz="0" w:space="0" w:color="auto" w:frame="1"/>
          <w:lang w:eastAsia="ru-RU"/>
        </w:rPr>
        <w:t>Отпугиватель</w:t>
      </w:r>
      <w:proofErr w:type="spellEnd"/>
      <w:r w:rsidRPr="007F6303">
        <w:rPr>
          <w:rFonts w:eastAsia="Times New Roman" w:cstheme="minorHAnsi"/>
          <w:b/>
          <w:bCs/>
          <w:color w:val="330000"/>
          <w:kern w:val="36"/>
          <w:sz w:val="32"/>
          <w:szCs w:val="32"/>
          <w:bdr w:val="none" w:sz="0" w:space="0" w:color="auto" w:frame="1"/>
          <w:lang w:val="en-US" w:eastAsia="ru-RU"/>
        </w:rPr>
        <w:t xml:space="preserve"> An-b110 </w:t>
      </w:r>
      <w:r w:rsidRPr="007F6303">
        <w:rPr>
          <w:rFonts w:cstheme="minorHAnsi"/>
          <w:b/>
          <w:bCs/>
          <w:sz w:val="32"/>
          <w:szCs w:val="32"/>
          <w:shd w:val="clear" w:color="auto" w:fill="FFFFFF"/>
          <w:lang w:val="en-US"/>
        </w:rPr>
        <w:t>REMILING TERMINATOR</w:t>
      </w:r>
    </w:p>
    <w:p w:rsidR="007F6303" w:rsidRDefault="007F6303" w:rsidP="007F6303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Лабораторные исследования доказали, что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ультразвуковые волны активно воздействуют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на нервную систему большинства вредителей,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вызывая у них чувство боли или дискомфорта.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</w:r>
      <w:proofErr w:type="spellStart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Отпугиватель</w:t>
      </w:r>
      <w:proofErr w:type="spellEnd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генерирует ультразвуковые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волны, которые заставляют вредителей (мышей,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крыс, тараканов и т.п.) покидать территорию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покрытия прибора. Прибор автоматически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меняет диапазон частоты от 20 до 45 кГц,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чтобы вредители не приобрели иммунитет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 xml:space="preserve">к действию </w:t>
      </w:r>
      <w:proofErr w:type="spellStart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тпугивателя</w:t>
      </w:r>
      <w:proofErr w:type="spellEnd"/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. Эти высокоинт</w:t>
      </w:r>
      <w:bookmarkStart w:id="0" w:name="_GoBack"/>
      <w:bookmarkEnd w:id="0"/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енсив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ные звуковые волны не воспринимаются слухом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человека и большинством домашних животных,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таких как соб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аки, кошки, рыбы, птицы и домаш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ний скот. П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рибор не влияет на работу радио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приемников, 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телевизоров и прочего оборудова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ния. </w:t>
      </w:r>
    </w:p>
    <w:p w:rsidR="007F6303" w:rsidRPr="007F6303" w:rsidRDefault="007F6303" w:rsidP="007F6303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proofErr w:type="spellStart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Отпугиватель</w:t>
      </w:r>
      <w:proofErr w:type="spellEnd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имеет эффективную зону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действия 400 квадратных метров. Для наиболее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эффективно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го воздействия прибора необходи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мо учитывать,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что ультразвук поглощается мяг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кими предметами и ковровыми покрытиями,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таким </w:t>
      </w:r>
      <w:proofErr w:type="gramStart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образом</w:t>
      </w:r>
      <w:proofErr w:type="gramEnd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теряя интенсивность. Также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он отражается от твердых поверхностей, таких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как мебель, в таких случаях не имея возм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ож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ность достич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ь труднодоступных мест, где оби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тают и питаются вредители, к примеру,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в стенах, под полами или в щелях. Однако</w:t>
      </w:r>
      <w:proofErr w:type="gramStart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,</w:t>
      </w:r>
      <w:proofErr w:type="gramEnd"/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дизайн устройства разработан специально для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того, чтобы распространять ультразвуковую волну на 360°, что при размещении устройства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в центре ко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мнаты исключает появление «мерт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вых зон», где могут скрыться вредители.</w:t>
      </w:r>
    </w:p>
    <w:p w:rsidR="007F6303" w:rsidRPr="007F6303" w:rsidRDefault="007F6303" w:rsidP="007F6303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7F6303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Инструкция по эксплуатации и обслуживанию:</w:t>
      </w:r>
    </w:p>
    <w:p w:rsidR="007F6303" w:rsidRPr="007F6303" w:rsidRDefault="007F6303" w:rsidP="007F6303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Ультразвуков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ой </w:t>
      </w:r>
      <w:proofErr w:type="spellStart"/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отпугиватель</w:t>
      </w:r>
      <w:proofErr w:type="spellEnd"/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насекомых и гры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зунов являет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ся самым эффективным, экологиче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ски чистым и безопасным средством борьбы со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всеми видами домашних вредителей — мышами,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крысами, тараканами, муравьями, пауками и т.п.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При этом он 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совершенно безопасен для челове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ка и домашних животных, таких как собаки,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кошки, рыбы, птицы, рептилии и т.п. Прибор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нельзя испо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льзовать вблизи таких мелких до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машних животных, как хомяки, мыши, и т.п.</w:t>
      </w:r>
    </w:p>
    <w:p w:rsidR="007F6303" w:rsidRPr="007F6303" w:rsidRDefault="007F6303" w:rsidP="007F6303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7F6303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Способ применения:</w:t>
      </w:r>
    </w:p>
    <w:p w:rsidR="007F6303" w:rsidRPr="007F6303" w:rsidRDefault="007F6303" w:rsidP="007F6303">
      <w:pPr>
        <w:shd w:val="clear" w:color="auto" w:fill="FFFFFF"/>
        <w:spacing w:after="180" w:line="240" w:lineRule="auto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Включите устройство в розетку 220</w:t>
      </w:r>
      <w:proofErr w:type="gramStart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 В</w:t>
      </w:r>
      <w:proofErr w:type="gramEnd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, загорится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красный св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етодиод. Переключатель в положе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нии «</w:t>
      </w:r>
      <w:proofErr w:type="spellStart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Test</w:t>
      </w:r>
      <w:proofErr w:type="spellEnd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» («Тест») на нижней панели прибора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изменяет звук на выходе до частот, доступных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 xml:space="preserve">слуху человека, таким </w:t>
      </w:r>
      <w:proofErr w:type="gramStart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образом</w:t>
      </w:r>
      <w:proofErr w:type="gramEnd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пользователь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имеет возм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ожность проверить работу динами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ков. Пронзительный звук, похожий на сирену,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аналогичен звуку, который постоянно будут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 xml:space="preserve">слышать 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насекомые. Переведите переключа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тель на нижней панели в положение «</w:t>
      </w:r>
      <w:proofErr w:type="spellStart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On</w:t>
      </w:r>
      <w:proofErr w:type="spellEnd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»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(«</w:t>
      </w:r>
      <w:proofErr w:type="spellStart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Вкл</w:t>
      </w:r>
      <w:proofErr w:type="spellEnd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»), прибор начнет работать.</w:t>
      </w:r>
    </w:p>
    <w:p w:rsidR="007F6303" w:rsidRPr="007F6303" w:rsidRDefault="007F6303" w:rsidP="007F6303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7F6303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Зона покрытия:</w:t>
      </w:r>
    </w:p>
    <w:p w:rsidR="007F6303" w:rsidRPr="007F6303" w:rsidRDefault="007F6303" w:rsidP="007F6303">
      <w:pPr>
        <w:shd w:val="clear" w:color="auto" w:fill="FFFFFF"/>
        <w:spacing w:after="195" w:line="240" w:lineRule="auto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Устройство эффективно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в пределах 400 м</w:t>
      </w:r>
      <w:proofErr w:type="gramStart"/>
      <w:r w:rsidRPr="007F6303">
        <w:rPr>
          <w:rFonts w:ascii="Verdana" w:eastAsia="Times New Roman" w:hAnsi="Verdana" w:cs="Times New Roman"/>
          <w:color w:val="330000"/>
          <w:sz w:val="18"/>
          <w:szCs w:val="18"/>
          <w:vertAlign w:val="superscript"/>
          <w:lang w:eastAsia="ru-RU"/>
        </w:rPr>
        <w:t>2</w:t>
      </w:r>
      <w:proofErr w:type="gramEnd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, 360°.</w:t>
      </w:r>
    </w:p>
    <w:p w:rsidR="007F6303" w:rsidRPr="007F6303" w:rsidRDefault="007F6303" w:rsidP="007F6303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7F6303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Техническая информация:</w:t>
      </w:r>
    </w:p>
    <w:p w:rsidR="007F6303" w:rsidRPr="007F6303" w:rsidRDefault="007F6303" w:rsidP="007F6303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Энергопотребление: 2 Вт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br/>
        <w:t>Частота: 20-45 кГц</w:t>
      </w:r>
    </w:p>
    <w:p w:rsidR="007F6303" w:rsidRPr="007F6303" w:rsidRDefault="007F6303" w:rsidP="007F6303">
      <w:pPr>
        <w:shd w:val="clear" w:color="auto" w:fill="FFFFFF"/>
        <w:spacing w:after="18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7F6303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Комплект поставки:</w:t>
      </w:r>
    </w:p>
    <w:p w:rsidR="007F6303" w:rsidRPr="007F6303" w:rsidRDefault="007F6303" w:rsidP="007F630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F6303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1. </w:t>
      </w:r>
      <w:proofErr w:type="spellStart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Отпугиватель</w:t>
      </w:r>
      <w:proofErr w:type="spellEnd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насекомых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и грызунов </w:t>
      </w:r>
      <w:proofErr w:type="gramStart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ультразвуковой</w:t>
      </w:r>
      <w:proofErr w:type="gramEnd"/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360°.</w:t>
      </w:r>
    </w:p>
    <w:p w:rsidR="007F6303" w:rsidRPr="007F6303" w:rsidRDefault="007F6303" w:rsidP="007F630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F6303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2. 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Адаптер.</w:t>
      </w:r>
    </w:p>
    <w:p w:rsidR="007F6303" w:rsidRPr="007F6303" w:rsidRDefault="007F6303" w:rsidP="007F630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F6303">
        <w:rPr>
          <w:rFonts w:ascii="Verdana" w:eastAsia="Times New Roman" w:hAnsi="Verdana" w:cs="Times New Roman"/>
          <w:color w:val="330000"/>
          <w:sz w:val="18"/>
          <w:szCs w:val="18"/>
          <w:bdr w:val="none" w:sz="0" w:space="0" w:color="auto" w:frame="1"/>
          <w:lang w:eastAsia="ru-RU"/>
        </w:rPr>
        <w:t>3. 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Гарантийный талон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и инструкция</w:t>
      </w:r>
      <w:r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 xml:space="preserve"> </w:t>
      </w: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по эксплуатации.</w:t>
      </w:r>
    </w:p>
    <w:p w:rsidR="007F6303" w:rsidRPr="007F6303" w:rsidRDefault="007F6303" w:rsidP="007F6303">
      <w:pPr>
        <w:shd w:val="clear" w:color="auto" w:fill="FFFFFF"/>
        <w:spacing w:after="150" w:line="195" w:lineRule="atLeast"/>
        <w:textAlignment w:val="baseline"/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</w:pPr>
      <w:r w:rsidRPr="007F6303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Габариты (</w:t>
      </w:r>
      <w:proofErr w:type="spellStart"/>
      <w:r w:rsidRPr="007F6303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ШхВ</w:t>
      </w:r>
      <w:proofErr w:type="spellEnd"/>
      <w:r w:rsidRPr="007F6303">
        <w:rPr>
          <w:rFonts w:ascii="Verdana" w:eastAsia="Times New Roman" w:hAnsi="Verdana" w:cs="Times New Roman"/>
          <w:b/>
          <w:bCs/>
          <w:color w:val="E42A00"/>
          <w:sz w:val="18"/>
          <w:szCs w:val="18"/>
          <w:lang w:eastAsia="ru-RU"/>
        </w:rPr>
        <w:t>):</w:t>
      </w:r>
    </w:p>
    <w:p w:rsidR="007F6303" w:rsidRPr="007F6303" w:rsidRDefault="007F6303" w:rsidP="007F6303">
      <w:pPr>
        <w:shd w:val="clear" w:color="auto" w:fill="FFFFFF"/>
        <w:spacing w:after="165" w:line="240" w:lineRule="auto"/>
        <w:textAlignment w:val="baseline"/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</w:pPr>
      <w:r w:rsidRPr="007F6303">
        <w:rPr>
          <w:rFonts w:ascii="Verdana" w:eastAsia="Times New Roman" w:hAnsi="Verdana" w:cs="Times New Roman"/>
          <w:color w:val="330000"/>
          <w:sz w:val="18"/>
          <w:szCs w:val="18"/>
          <w:lang w:eastAsia="ru-RU"/>
        </w:rPr>
        <w:t>120×75 мм</w:t>
      </w:r>
    </w:p>
    <w:p w:rsidR="00C156B6" w:rsidRDefault="00C156B6"/>
    <w:sectPr w:rsidR="00C1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B50D4"/>
    <w:multiLevelType w:val="multilevel"/>
    <w:tmpl w:val="427E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03"/>
    <w:rsid w:val="007F6303"/>
    <w:rsid w:val="00C1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7F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303"/>
  </w:style>
  <w:style w:type="character" w:customStyle="1" w:styleId="10">
    <w:name w:val="Заголовок 1 Знак"/>
    <w:basedOn w:val="a0"/>
    <w:link w:val="1"/>
    <w:uiPriority w:val="9"/>
    <w:rsid w:val="007F6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F63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7F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303"/>
  </w:style>
  <w:style w:type="character" w:customStyle="1" w:styleId="10">
    <w:name w:val="Заголовок 1 Знак"/>
    <w:basedOn w:val="a0"/>
    <w:link w:val="1"/>
    <w:uiPriority w:val="9"/>
    <w:rsid w:val="007F6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F6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2017-05-17T11:04:00Z</dcterms:created>
  <dcterms:modified xsi:type="dcterms:W3CDTF">2017-05-17T11:13:00Z</dcterms:modified>
</cp:coreProperties>
</file>